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204464" w:rsidRDefault="00F327CD" w:rsidP="003428AE">
      <w:pPr>
        <w:pStyle w:val="Nagwek2"/>
        <w:jc w:val="left"/>
        <w:rPr>
          <w:rFonts w:ascii="Times New Roman" w:hAnsi="Times New Roman"/>
          <w:sz w:val="20"/>
        </w:rPr>
      </w:pPr>
      <w:r w:rsidRPr="00F327CD">
        <w:rPr>
          <w:rFonts w:ascii="Times New Roman" w:hAnsi="Times New Roman"/>
          <w:noProof/>
          <w:sz w:val="20"/>
        </w:rPr>
        <w:drawing>
          <wp:inline distT="0" distB="0" distL="0" distR="0">
            <wp:extent cx="5759450" cy="418869"/>
            <wp:effectExtent l="19050" t="0" r="0" b="0"/>
            <wp:docPr id="1" name="Obraz 1" descr="fepr-pl-podk-ueefrr-fit-1024x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epr-pl-podk-ueefrr-fit-1024x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204464" w:rsidRDefault="00F22F3E" w:rsidP="003428AE">
      <w:pPr>
        <w:pStyle w:val="Nagwek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SR.271.21.2020</w:t>
      </w:r>
    </w:p>
    <w:p w:rsidR="003428AE" w:rsidRPr="00204464" w:rsidRDefault="003428AE" w:rsidP="003428AE">
      <w:r w:rsidRPr="00204464">
        <w:t>Załącznik nr 3</w:t>
      </w:r>
    </w:p>
    <w:p w:rsidR="003428AE" w:rsidRPr="00204464" w:rsidRDefault="003428AE" w:rsidP="003428AE">
      <w:pPr>
        <w:pStyle w:val="Nagwek2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2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UMOWA </w:t>
      </w:r>
      <w:r w:rsidRPr="00204464">
        <w:rPr>
          <w:rFonts w:ascii="Times New Roman" w:hAnsi="Times New Roman"/>
          <w:sz w:val="20"/>
        </w:rPr>
        <w:br/>
        <w:t>SR.272.</w:t>
      </w:r>
    </w:p>
    <w:p w:rsidR="003428AE" w:rsidRPr="00204464" w:rsidRDefault="003428AE" w:rsidP="003428AE">
      <w:pPr>
        <w:jc w:val="both"/>
        <w:rPr>
          <w:b/>
        </w:rPr>
      </w:pPr>
    </w:p>
    <w:p w:rsidR="003428AE" w:rsidRPr="00204464" w:rsidRDefault="003428AE" w:rsidP="003428AE">
      <w:pPr>
        <w:spacing w:line="360" w:lineRule="auto"/>
        <w:jc w:val="both"/>
      </w:pPr>
      <w:r w:rsidRPr="00204464">
        <w:t xml:space="preserve">zawarta w dniu </w:t>
      </w:r>
      <w:r w:rsidRPr="00204464">
        <w:rPr>
          <w:b/>
          <w:color w:val="FF0000"/>
        </w:rPr>
        <w:t xml:space="preserve"> </w:t>
      </w:r>
      <w:r w:rsidRPr="00204464">
        <w:rPr>
          <w:b/>
        </w:rPr>
        <w:t xml:space="preserve">                           roku</w:t>
      </w:r>
      <w:r w:rsidRPr="00204464">
        <w:rPr>
          <w:color w:val="FF0000"/>
        </w:rPr>
        <w:t xml:space="preserve"> </w:t>
      </w:r>
      <w:r w:rsidRPr="00204464">
        <w:t>w Besku  pomiędzy:</w:t>
      </w:r>
    </w:p>
    <w:p w:rsidR="003428AE" w:rsidRPr="00204464" w:rsidRDefault="003428AE" w:rsidP="003428AE">
      <w:pPr>
        <w:rPr>
          <w:sz w:val="22"/>
          <w:szCs w:val="22"/>
        </w:rPr>
      </w:pPr>
      <w:r w:rsidRPr="00204464">
        <w:rPr>
          <w:b/>
          <w:sz w:val="22"/>
          <w:szCs w:val="22"/>
        </w:rPr>
        <w:t>Gminą Besko , 38-524 Besko, ul. Podkarpacka 5</w:t>
      </w:r>
      <w:r w:rsidRPr="00204464">
        <w:rPr>
          <w:sz w:val="22"/>
          <w:szCs w:val="22"/>
        </w:rPr>
        <w:t xml:space="preserve">  zwanym dalej „Zamawiającym" i reprezentowanym przez: </w:t>
      </w:r>
      <w:r w:rsidRPr="00204464">
        <w:rPr>
          <w:sz w:val="22"/>
          <w:szCs w:val="22"/>
        </w:rPr>
        <w:br/>
      </w:r>
      <w:r w:rsidRPr="00204464">
        <w:rPr>
          <w:b/>
          <w:sz w:val="22"/>
          <w:szCs w:val="22"/>
        </w:rPr>
        <w:t xml:space="preserve">Wójta Gminy – Mariusza  Bałabana </w:t>
      </w:r>
      <w:r w:rsidRPr="00204464">
        <w:rPr>
          <w:b/>
          <w:sz w:val="22"/>
          <w:szCs w:val="22"/>
        </w:rPr>
        <w:br/>
        <w:t>przy kontrasygnacie Skarbnika – Joanny Burczyk</w:t>
      </w:r>
      <w:r w:rsidRPr="00204464">
        <w:rPr>
          <w:sz w:val="22"/>
          <w:szCs w:val="22"/>
        </w:rPr>
        <w:t xml:space="preserve"> </w:t>
      </w:r>
    </w:p>
    <w:p w:rsidR="003428AE" w:rsidRPr="00204464" w:rsidRDefault="003428AE" w:rsidP="003428AE">
      <w:pPr>
        <w:rPr>
          <w:b/>
          <w:sz w:val="22"/>
          <w:szCs w:val="22"/>
        </w:rPr>
      </w:pPr>
      <w:r w:rsidRPr="00204464">
        <w:rPr>
          <w:b/>
          <w:sz w:val="22"/>
          <w:szCs w:val="22"/>
        </w:rPr>
        <w:t>NIP  687-17-83-988</w:t>
      </w:r>
    </w:p>
    <w:p w:rsidR="003428AE" w:rsidRPr="00204464" w:rsidRDefault="003428AE" w:rsidP="003428AE">
      <w:pPr>
        <w:jc w:val="both"/>
      </w:pPr>
      <w:r w:rsidRPr="00204464">
        <w:t>A:</w:t>
      </w: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pPr>
        <w:jc w:val="both"/>
      </w:pPr>
      <w:r w:rsidRPr="00204464">
        <w:t xml:space="preserve">zwanym   dalej  </w:t>
      </w:r>
      <w:r w:rsidRPr="00204464">
        <w:rPr>
          <w:b/>
        </w:rPr>
        <w:t>„Inspektorem Nadzoru”</w:t>
      </w:r>
      <w:r w:rsidRPr="00204464">
        <w:t xml:space="preserve">  </w:t>
      </w: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pPr>
        <w:spacing w:after="60"/>
        <w:jc w:val="center"/>
      </w:pPr>
      <w:r w:rsidRPr="00204464">
        <w:t>§1</w:t>
      </w:r>
    </w:p>
    <w:p w:rsidR="003428AE" w:rsidRPr="00204464" w:rsidRDefault="003428AE" w:rsidP="003428AE">
      <w:pPr>
        <w:spacing w:after="60"/>
        <w:jc w:val="center"/>
      </w:pPr>
    </w:p>
    <w:p w:rsidR="003428AE" w:rsidRPr="00204464" w:rsidRDefault="003428AE" w:rsidP="003428AE">
      <w:pPr>
        <w:jc w:val="center"/>
        <w:rPr>
          <w:b/>
        </w:rPr>
      </w:pPr>
      <w:r w:rsidRPr="00204464">
        <w:t xml:space="preserve">Zleceniodawca  zleca  a  Inspektor Nadzoru przyjmuje na siebie obowiązek pełnienia w  pełnym zakresie nadzoru inwestorskiego nad robotami budowlanymi przy realizacji inwestycji pod nazwą: </w:t>
      </w:r>
      <w:r w:rsidRPr="00204464">
        <w:br/>
      </w:r>
    </w:p>
    <w:p w:rsidR="003428AE" w:rsidRPr="00204464" w:rsidRDefault="003428AE" w:rsidP="003428AE">
      <w:pPr>
        <w:spacing w:after="120"/>
        <w:rPr>
          <w:b/>
          <w:bCs/>
          <w:i/>
        </w:rPr>
      </w:pPr>
      <w:r w:rsidRPr="00204464">
        <w:rPr>
          <w:b/>
        </w:rPr>
        <w:t xml:space="preserve">                                                            </w:t>
      </w:r>
      <w:r w:rsidRPr="00204464">
        <w:br/>
        <w:t xml:space="preserve"> </w:t>
      </w:r>
      <w:r w:rsidR="00CC4AC5">
        <w:rPr>
          <w:b/>
        </w:rPr>
        <w:t xml:space="preserve">Nadzór inwestorski  nad  jakością wykonanych prac  zadania  inwestycyjnego  pn:   </w:t>
      </w:r>
      <w:r w:rsidR="00CC4AC5">
        <w:rPr>
          <w:b/>
        </w:rPr>
        <w:br/>
      </w:r>
      <w:r w:rsidR="00CC4AC5">
        <w:rPr>
          <w:rFonts w:eastAsia="Calibri"/>
          <w:b/>
          <w:sz w:val="24"/>
          <w:szCs w:val="24"/>
        </w:rPr>
        <w:t xml:space="preserve">Budowa budynku pasywnego z przeznaczeniem na </w:t>
      </w:r>
      <w:r w:rsidR="00CC4AC5">
        <w:rPr>
          <w:rFonts w:eastAsia="Calibri"/>
          <w:b/>
          <w:bCs/>
          <w:sz w:val="24"/>
          <w:szCs w:val="24"/>
        </w:rPr>
        <w:t>żł</w:t>
      </w:r>
      <w:r w:rsidR="00CC4AC5">
        <w:rPr>
          <w:rFonts w:eastAsia="Calibri"/>
          <w:b/>
          <w:sz w:val="24"/>
          <w:szCs w:val="24"/>
        </w:rPr>
        <w:t>obek samorz</w:t>
      </w:r>
      <w:r w:rsidR="00CC4AC5">
        <w:rPr>
          <w:rFonts w:eastAsia="Calibri"/>
          <w:b/>
          <w:bCs/>
          <w:sz w:val="24"/>
          <w:szCs w:val="24"/>
        </w:rPr>
        <w:t>ą</w:t>
      </w:r>
      <w:r w:rsidR="00CC4AC5">
        <w:rPr>
          <w:rFonts w:eastAsia="Calibri"/>
          <w:b/>
          <w:sz w:val="24"/>
          <w:szCs w:val="24"/>
        </w:rPr>
        <w:t>dowy</w:t>
      </w:r>
    </w:p>
    <w:p w:rsidR="003428AE" w:rsidRPr="00204464" w:rsidRDefault="003428AE" w:rsidP="003428AE">
      <w:pPr>
        <w:rPr>
          <w:b/>
          <w:sz w:val="18"/>
          <w:szCs w:val="18"/>
        </w:rPr>
      </w:pPr>
    </w:p>
    <w:p w:rsidR="003428AE" w:rsidRPr="00204464" w:rsidRDefault="003428AE" w:rsidP="003428AE">
      <w:pPr>
        <w:numPr>
          <w:ilvl w:val="0"/>
          <w:numId w:val="1"/>
        </w:numPr>
      </w:pPr>
      <w:r w:rsidRPr="00204464">
        <w:t xml:space="preserve">Realizowanej  na  podstawie: </w:t>
      </w:r>
      <w:r w:rsidRPr="00204464">
        <w:br/>
      </w: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r w:rsidRPr="00204464">
        <w:t>2.   Wykonawcą  robót  będzie  firma:</w:t>
      </w:r>
      <w:r w:rsidRPr="00204464">
        <w:br/>
      </w:r>
    </w:p>
    <w:p w:rsidR="003428AE" w:rsidRPr="00204464" w:rsidRDefault="003428AE" w:rsidP="003428AE">
      <w:pPr>
        <w:pStyle w:val="Tekstpodstawowywcity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3.    Termin   zakończenia robót usta</w:t>
      </w:r>
      <w:r w:rsidR="00CC4AC5">
        <w:rPr>
          <w:rFonts w:ascii="Times New Roman" w:hAnsi="Times New Roman"/>
          <w:sz w:val="20"/>
        </w:rPr>
        <w:t xml:space="preserve">lony został na dzień  30 kwietnia 2022 r.                     </w:t>
      </w:r>
    </w:p>
    <w:p w:rsidR="003428AE" w:rsidRPr="00204464" w:rsidRDefault="003428AE" w:rsidP="003428AE">
      <w:pPr>
        <w:pStyle w:val="Tekstpodstawowywcity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4.   Funkcja  Inspektora  Nadzoru  będzie  pełniona  w  stosunku  do  </w:t>
      </w:r>
      <w:r w:rsidR="00204464">
        <w:rPr>
          <w:rFonts w:ascii="Times New Roman" w:hAnsi="Times New Roman"/>
          <w:sz w:val="20"/>
        </w:rPr>
        <w:t xml:space="preserve">robót  budowlanych objętych   Umową o </w:t>
      </w:r>
      <w:r w:rsidRPr="00204464">
        <w:rPr>
          <w:rFonts w:ascii="Times New Roman" w:hAnsi="Times New Roman"/>
          <w:sz w:val="20"/>
        </w:rPr>
        <w:t xml:space="preserve">roboty  budowlane  </w:t>
      </w:r>
    </w:p>
    <w:p w:rsidR="003428AE" w:rsidRPr="00204464" w:rsidRDefault="003428AE" w:rsidP="003428AE">
      <w:pPr>
        <w:ind w:left="426" w:hanging="426"/>
        <w:jc w:val="both"/>
      </w:pPr>
    </w:p>
    <w:p w:rsidR="003428AE" w:rsidRPr="00204464" w:rsidRDefault="003428AE" w:rsidP="003428AE">
      <w:pPr>
        <w:ind w:left="426" w:hanging="426"/>
        <w:jc w:val="center"/>
      </w:pPr>
      <w:r w:rsidRPr="00204464">
        <w:t>§2</w:t>
      </w:r>
    </w:p>
    <w:p w:rsidR="003428AE" w:rsidRPr="00204464" w:rsidRDefault="003428AE" w:rsidP="003428AE">
      <w:pPr>
        <w:ind w:left="426" w:hanging="426"/>
        <w:jc w:val="center"/>
      </w:pPr>
    </w:p>
    <w:p w:rsidR="003428AE" w:rsidRPr="00204464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Inspektor  Nadzoru  oświadcza , że  posiada  odpowiednie  kwalifikacje  i  uprawnienia   budowlane   </w:t>
      </w:r>
    </w:p>
    <w:p w:rsidR="003428AE" w:rsidRPr="00204464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</w:rPr>
      </w:pPr>
      <w:r w:rsidRPr="00204464">
        <w:rPr>
          <w:rFonts w:ascii="Times New Roman" w:hAnsi="Times New Roman"/>
          <w:sz w:val="20"/>
        </w:rPr>
        <w:t xml:space="preserve"> Inspektor Nadzoru  oświadcza, że jest członkiem Okręgowej Izby Inżynierów Budownictwa</w:t>
      </w:r>
      <w:r w:rsidR="00204464">
        <w:rPr>
          <w:rFonts w:ascii="Times New Roman" w:hAnsi="Times New Roman"/>
          <w:sz w:val="20"/>
        </w:rPr>
        <w:br/>
      </w:r>
    </w:p>
    <w:p w:rsidR="003428AE" w:rsidRPr="00204464" w:rsidRDefault="003428AE" w:rsidP="003428AE">
      <w:pPr>
        <w:pStyle w:val="Tekstpodstawowy3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                                                                </w:t>
      </w:r>
      <w:r w:rsidR="00204464">
        <w:rPr>
          <w:rFonts w:ascii="Times New Roman" w:hAnsi="Times New Roman"/>
          <w:sz w:val="20"/>
        </w:rPr>
        <w:t xml:space="preserve">              </w:t>
      </w:r>
      <w:r w:rsidRPr="00204464">
        <w:rPr>
          <w:rFonts w:ascii="Times New Roman" w:hAnsi="Times New Roman"/>
          <w:sz w:val="20"/>
        </w:rPr>
        <w:t xml:space="preserve">         §3</w:t>
      </w:r>
    </w:p>
    <w:p w:rsidR="003428AE" w:rsidRPr="00204464" w:rsidRDefault="003428AE" w:rsidP="003428AE">
      <w:pPr>
        <w:jc w:val="center"/>
      </w:pPr>
    </w:p>
    <w:p w:rsidR="003428AE" w:rsidRPr="00204464" w:rsidRDefault="003428AE" w:rsidP="003428AE">
      <w:pPr>
        <w:pStyle w:val="Nagwek1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Zleceniodawca  zleca, a  Inspektor  Nadzoru  przyjmuje  do  wykonania dzieła w postaci sprawowania nadzoru inwestorskiego w  zakresie:</w:t>
      </w:r>
      <w:r w:rsidRPr="00204464">
        <w:rPr>
          <w:rFonts w:ascii="Times New Roman" w:hAnsi="Times New Roman"/>
          <w:sz w:val="20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/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§4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Strony  ustalają,  że  do  obowiązków Inspektora  Nadzoru  należy  pełny  zakres  czynności   określonych  w  odnośnych  przepisach  Ustawy  z  dnia  7  lipca  1994 r.  Prawo  budowlane.</w:t>
      </w:r>
    </w:p>
    <w:p w:rsidR="003428AE" w:rsidRPr="00204464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Inspektor  Nadzoru  jest  zobowiązany  zapewnić  na  swój  koszt  zastępcę, posiadającego  odpowiednie  uprawnienia  budowlane  i  doświadczenie  zawodowe w przypadku niemożliwości  wykonywania  swoich  obowiązków.</w:t>
      </w:r>
    </w:p>
    <w:p w:rsidR="003428AE" w:rsidRPr="00204464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O  ustanowieniu  zastępcy  oraz o przyczynach uzasadniających  jego  ustanowienie Inspektor Nadzoru  jest  zobowiązany powiadomić  pisemnie  Zleceniodawcę.</w:t>
      </w: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§5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Jeżeli  w  okresie realizacji  robót  budowlanych  zajdzie  konieczność  wykonania  robót  dodatkowych  nieprzewidzianych  w  Umowie  z  Wykonawcą, to  Inspektor  Nadzoru  powinien  niezwłocznie  zawiadomić  o  tym  Zleceniodawcę  celem  podjęcia  decyzji, co do   ich  zlecenia  Wykonawcy.</w:t>
      </w:r>
    </w:p>
    <w:p w:rsidR="003428AE" w:rsidRPr="00204464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Bez  zgody  Zleceniodawcy  Inspektor  Nadzoru  nie  jest  upoważniony  do  wydania  Wykonawcy  polecenia  wykonania  robót  dodatkowych.</w:t>
      </w:r>
    </w:p>
    <w:p w:rsidR="003428AE" w:rsidRPr="00204464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Inspektor  Nadzoru  jest  zobowiązany  do  przedstawiania  Zleceniodawcy  swojej  opinii  w  sprawie  możliwości wprowadzania rozwiązań zamiennych, wnioskowanych przez Wykonawcę. Bez  osobnego upoważnienia  Inspektor Nadzoru nie jest upoważniony do podejmowania decyzji w tych sprawach.</w:t>
      </w: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§6</w:t>
      </w:r>
    </w:p>
    <w:p w:rsidR="003428AE" w:rsidRPr="00204464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204464">
        <w:rPr>
          <w:rFonts w:ascii="Times New Roman" w:hAnsi="Times New Roman"/>
          <w:b/>
          <w:sz w:val="20"/>
        </w:rPr>
        <w:t>Wynagrodzenie za sprawowanie funkcji Inspektora Nadzoru określa się w kwocie</w:t>
      </w: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b/>
          <w:sz w:val="20"/>
        </w:rPr>
      </w:pPr>
      <w:r w:rsidRPr="00204464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zgodnie  ze  złożoną  ofertą .</w:t>
      </w:r>
    </w:p>
    <w:p w:rsidR="003428AE" w:rsidRPr="00204464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W  przypadku  zmniejszenia  zakresu  robót  objętych nadzorem,  z  przyczyn  niezależnych od Zleceniodawcy, wynagrodzenie Inspektora Nadzoru zostanie zmniejszone proporcjonalnie do  wartości zrealizowanych robót.</w:t>
      </w:r>
    </w:p>
    <w:p w:rsidR="003428AE" w:rsidRPr="00204464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Wynagrodzenie  Inspektora  Nadzoru  o    którym  mowa  w  §6  p. 1  będzie  płatne w  terminie             </w:t>
      </w:r>
      <w:r w:rsidRPr="00204464">
        <w:rPr>
          <w:rFonts w:ascii="Times New Roman" w:hAnsi="Times New Roman"/>
          <w:sz w:val="20"/>
        </w:rPr>
        <w:br/>
        <w:t xml:space="preserve">           dni  od  daty  wystawienia  faktury  przez  Inspektora  Nadzoru  w  ostatnim  dniu  roboczym  miesiąca przelewem  na  rachunek  bankowy  wskazany  rachunku.</w:t>
      </w:r>
    </w:p>
    <w:p w:rsidR="003428AE" w:rsidRPr="00204464" w:rsidRDefault="003428AE" w:rsidP="003428A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jc w:val="both"/>
      </w:pPr>
      <w:r w:rsidRPr="00204464">
        <w:t xml:space="preserve">Płatność wynikająca z umowy zostanie dokonana za pośrednictwem metody podzielonej płatności </w:t>
      </w:r>
      <w:proofErr w:type="spellStart"/>
      <w:r w:rsidRPr="00204464">
        <w:t>(spli</w:t>
      </w:r>
      <w:proofErr w:type="spellEnd"/>
      <w:r w:rsidRPr="00204464">
        <w:t xml:space="preserve">t </w:t>
      </w:r>
      <w:proofErr w:type="spellStart"/>
      <w:r w:rsidRPr="00204464">
        <w:t>payment</w:t>
      </w:r>
      <w:proofErr w:type="spellEnd"/>
      <w:r w:rsidRPr="00204464">
        <w:t xml:space="preserve">) . Dla wskazanego prze Wykonawcę do płatności rachunku bankowego musi być utworzony rachunek VAT na cele prowadzonej działalności gospodarczej. </w:t>
      </w:r>
    </w:p>
    <w:p w:rsidR="003428AE" w:rsidRPr="00204464" w:rsidRDefault="003428AE" w:rsidP="003428AE">
      <w:pPr>
        <w:jc w:val="both"/>
      </w:pPr>
      <w:r w:rsidRPr="00204464">
        <w:rPr>
          <w:b/>
          <w:bCs/>
        </w:rPr>
        <w:t xml:space="preserve">                                                                                 </w:t>
      </w: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pPr>
        <w:jc w:val="both"/>
      </w:pPr>
    </w:p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§7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Jeżeli  na  skutek  niewykonania  lub  nienależytego  zlecenia  Inspektora  Nadzoru Zleceniodawca  poniesie  szkodę, to  Inspektor Nadzoru zobowiązuje  się  pokryć  tę  szkodę  w  pełnej  wysokości.</w:t>
      </w: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§8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Inspektor  Nadzoru  może  odstąpić  od  niniejszej  Umowy  w  wypadku , jeżeli  roboty nie zostaną  rozpoczęte  w  terminie 14 dni  od  daty  wskazanej  w  §1 p. 2  lub  w  wypadku  zaistnienia  przerwy  w  robotach  trwającej  ponad  30 dni  z  przyczyn  od  niego  niezależnych.</w:t>
      </w:r>
    </w:p>
    <w:p w:rsidR="003428AE" w:rsidRPr="00204464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Zleceniodawca  może  odstąpić   od  umowy   w  przypadku  wykonywania  umowy  przez Inspektora  Nadzoru  w  sposób  niezgodny  z  obowiązującymi  przepisami, lub w przypadku niezgodności  z  postanowieniami  niniejszej  Umowy.</w:t>
      </w:r>
    </w:p>
    <w:p w:rsidR="003428AE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204464" w:rsidRDefault="00204464" w:rsidP="00204464"/>
    <w:p w:rsidR="00204464" w:rsidRDefault="00204464" w:rsidP="00204464"/>
    <w:p w:rsidR="00204464" w:rsidRDefault="00204464" w:rsidP="00204464"/>
    <w:p w:rsidR="00204464" w:rsidRPr="00204464" w:rsidRDefault="00204464" w:rsidP="00204464"/>
    <w:p w:rsidR="003428AE" w:rsidRPr="00204464" w:rsidRDefault="003428AE" w:rsidP="003428AE"/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lastRenderedPageBreak/>
        <w:t>§9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W  sprawach  nieuregulowanych niniejszą  umową  stosuje  się  odpowiednie  przepisy  Kodeksu  cywilnego.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§10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Sprawy  sporne  wynikłe  z  realizacji niniejszej  umowy,  których  strony nie rozwiążą polubownie,  rozstrzygać  będzie  Sąd  właściwy  miejscowo  dla  miejsca  położenia  inwestycji.</w:t>
      </w: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§11</w:t>
      </w:r>
    </w:p>
    <w:p w:rsidR="003428AE" w:rsidRPr="00204464" w:rsidRDefault="003428AE" w:rsidP="003428AE"/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Wszelkie  zmiany  niniejszej  umowy  dla  swojej  ważności  wymagają zachowania formy pisemnej </w:t>
      </w:r>
      <w:r w:rsidRPr="00204464">
        <w:rPr>
          <w:rFonts w:ascii="Times New Roman" w:hAnsi="Times New Roman"/>
          <w:sz w:val="20"/>
        </w:rPr>
        <w:br/>
        <w:t>i potwierdzenia przyjęcia jej przez obie strony.</w:t>
      </w: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204464" w:rsidRPr="00204464" w:rsidRDefault="00204464" w:rsidP="00204464">
      <w:pPr>
        <w:pStyle w:val="Nagwek1"/>
        <w:rPr>
          <w:rFonts w:ascii="Times New Roman" w:hAnsi="Times New Roman"/>
          <w:sz w:val="20"/>
        </w:rPr>
      </w:pPr>
      <w:r w:rsidRPr="00204464">
        <w:rPr>
          <w:rFonts w:ascii="Times New Roman" w:eastAsia="Tahoma" w:hAnsi="Times New Roman"/>
          <w:b/>
        </w:rPr>
        <w:t xml:space="preserve">                                                                   </w:t>
      </w:r>
      <w:r>
        <w:rPr>
          <w:rFonts w:ascii="Times New Roman" w:eastAsia="Tahoma" w:hAnsi="Times New Roman"/>
          <w:b/>
        </w:rPr>
        <w:t xml:space="preserve">     </w:t>
      </w:r>
      <w:r w:rsidRPr="00204464">
        <w:rPr>
          <w:rFonts w:ascii="Times New Roman" w:eastAsia="Tahoma" w:hAnsi="Times New Roman"/>
          <w:b/>
        </w:rPr>
        <w:t xml:space="preserve"> </w:t>
      </w:r>
      <w:r w:rsidRPr="00204464">
        <w:rPr>
          <w:rFonts w:ascii="Times New Roman" w:hAnsi="Times New Roman"/>
          <w:sz w:val="20"/>
        </w:rPr>
        <w:t>§12</w:t>
      </w:r>
    </w:p>
    <w:p w:rsidR="00204464" w:rsidRPr="00204464" w:rsidRDefault="00204464" w:rsidP="00204464">
      <w:pPr>
        <w:pStyle w:val="Akapitzlist"/>
        <w:spacing w:line="360" w:lineRule="auto"/>
        <w:ind w:left="0"/>
        <w:rPr>
          <w:b/>
        </w:rPr>
      </w:pPr>
      <w:r w:rsidRPr="00204464">
        <w:rPr>
          <w:b/>
        </w:rPr>
        <w:t xml:space="preserve">                                                     Informacja o przetwarzaniu danych osobowych</w:t>
      </w:r>
    </w:p>
    <w:p w:rsidR="00204464" w:rsidRPr="00204464" w:rsidRDefault="00204464" w:rsidP="00204464">
      <w:pPr>
        <w:pStyle w:val="Akapitzlist"/>
        <w:spacing w:line="360" w:lineRule="auto"/>
        <w:ind w:left="0" w:firstLine="426"/>
        <w:jc w:val="both"/>
        <w:rPr>
          <w:b/>
        </w:rPr>
      </w:pPr>
      <w:r w:rsidRPr="00204464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4464" w:rsidRPr="00204464" w:rsidRDefault="00204464" w:rsidP="0020446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i/>
        </w:rPr>
      </w:pPr>
      <w:r w:rsidRPr="00204464">
        <w:t xml:space="preserve">administratorem Pani/Pana danych osobowych jest </w:t>
      </w:r>
      <w:r w:rsidRPr="00204464">
        <w:rPr>
          <w:b/>
        </w:rPr>
        <w:t xml:space="preserve">Wójt Gminy Besko z siedzibą w Besko </w:t>
      </w:r>
      <w:r w:rsidRPr="00204464">
        <w:rPr>
          <w:b/>
        </w:rPr>
        <w:br/>
        <w:t xml:space="preserve">ul. Podkarpacka 5,  kod pocztowy: 38-524, 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</w:pPr>
      <w:r w:rsidRPr="00204464">
        <w:t xml:space="preserve">inspektorem ochrony danych osobowych w </w:t>
      </w:r>
      <w:r w:rsidRPr="00204464">
        <w:rPr>
          <w:b/>
        </w:rPr>
        <w:t xml:space="preserve">Urzędzie Gminy Besko </w:t>
      </w:r>
      <w:r w:rsidRPr="00204464">
        <w:t xml:space="preserve">jest Pan </w:t>
      </w:r>
      <w:proofErr w:type="spellStart"/>
      <w:r w:rsidRPr="00204464">
        <w:rPr>
          <w:b/>
        </w:rPr>
        <w:t>Szałankiewicz</w:t>
      </w:r>
      <w:proofErr w:type="spellEnd"/>
      <w:r w:rsidRPr="00204464">
        <w:rPr>
          <w:b/>
        </w:rPr>
        <w:t xml:space="preserve"> Zbigniew</w:t>
      </w:r>
      <w:r w:rsidRPr="00204464">
        <w:t xml:space="preserve"> </w:t>
      </w:r>
      <w:r w:rsidRPr="00204464">
        <w:rPr>
          <w:b/>
        </w:rPr>
        <w:t>Podkarpacka 5,  kod pocztowy: 38-524, Tel.</w:t>
      </w:r>
      <w:r w:rsidRPr="00204464">
        <w:rPr>
          <w:color w:val="000000"/>
        </w:rPr>
        <w:t xml:space="preserve"> </w:t>
      </w:r>
      <w:r w:rsidRPr="00204464">
        <w:rPr>
          <w:b/>
          <w:color w:val="000000"/>
        </w:rPr>
        <w:t>506 066 098</w:t>
      </w:r>
      <w:r w:rsidRPr="00204464">
        <w:rPr>
          <w:color w:val="000000"/>
        </w:rPr>
        <w:t xml:space="preserve"> </w:t>
      </w:r>
      <w:r w:rsidRPr="00204464">
        <w:rPr>
          <w:b/>
        </w:rPr>
        <w:t xml:space="preserve"> e-mail: </w:t>
      </w:r>
      <w:hyperlink r:id="rId8" w:history="1">
        <w:r w:rsidRPr="00204464">
          <w:rPr>
            <w:rStyle w:val="Hipercze"/>
            <w:b/>
          </w:rPr>
          <w:t>odo@besko.pl</w:t>
        </w:r>
      </w:hyperlink>
    </w:p>
    <w:p w:rsidR="00204464" w:rsidRPr="00204464" w:rsidRDefault="00204464" w:rsidP="00204464">
      <w:pPr>
        <w:pStyle w:val="Tekstpodstawowy"/>
        <w:rPr>
          <w:b/>
        </w:rPr>
      </w:pPr>
      <w:r w:rsidRPr="00204464">
        <w:t>Pani/Pana dane osobowe przetwarzane będą na podstawie art. 6 ust. 1 lit. c</w:t>
      </w:r>
      <w:r w:rsidRPr="00204464">
        <w:rPr>
          <w:i/>
        </w:rPr>
        <w:t xml:space="preserve"> </w:t>
      </w:r>
      <w:r w:rsidRPr="00204464">
        <w:t xml:space="preserve">RODO w celu związanym z postępowaniem o udzielenie zamówienia publicznego </w:t>
      </w:r>
      <w:r w:rsidR="00CC4AC5">
        <w:rPr>
          <w:b/>
        </w:rPr>
        <w:t>nr SR.271.21.2020</w:t>
      </w:r>
      <w:r w:rsidRPr="00204464">
        <w:rPr>
          <w:b/>
        </w:rPr>
        <w:t xml:space="preserve"> </w:t>
      </w:r>
      <w:r w:rsidRPr="00204464">
        <w:t>prowadzonym w trybie zapytania ofertowego  ,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</w:pPr>
      <w:r w:rsidRPr="00204464"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poz.1986 ), dalej „ustawa </w:t>
      </w:r>
      <w:proofErr w:type="spellStart"/>
      <w:r w:rsidRPr="00204464">
        <w:t>Pzp</w:t>
      </w:r>
      <w:proofErr w:type="spellEnd"/>
      <w:r w:rsidRPr="00204464">
        <w:t xml:space="preserve">”;  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</w:pPr>
      <w:r w:rsidRPr="00204464">
        <w:t xml:space="preserve">Pani/Pana dane osobowe będą przechowywane, zgodnie z art. 97 ust. 1 ustawy </w:t>
      </w:r>
      <w:proofErr w:type="spellStart"/>
      <w:r w:rsidRPr="00204464">
        <w:t>Pzp</w:t>
      </w:r>
      <w:proofErr w:type="spellEnd"/>
      <w:r w:rsidRPr="00204464">
        <w:t>, przez okres 4 lat od dnia zakończenia postępowania o udzielenie zamówienia, a jeżeli czas trwania umowy przekracza 4 lata, okres przechowywania obejmuje cały czas trwania umowy;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b/>
          <w:i/>
        </w:rPr>
      </w:pPr>
      <w:r w:rsidRPr="00204464">
        <w:t xml:space="preserve">obowiązek podania przez Panią/Pana danych osobowych bezpośrednio Pani/Pana dotyczących jest wymogiem ustawowym określonym w przepisach ustawy </w:t>
      </w:r>
      <w:proofErr w:type="spellStart"/>
      <w:r w:rsidRPr="00204464">
        <w:t>Pzp</w:t>
      </w:r>
      <w:proofErr w:type="spellEnd"/>
      <w:r w:rsidRPr="00204464">
        <w:t xml:space="preserve">, związanym z udziałem w postępowaniu o udzielenie zamówienia publicznego; konsekwencje niepodania określonych danych wynikają z ustawy </w:t>
      </w:r>
      <w:proofErr w:type="spellStart"/>
      <w:r w:rsidRPr="00204464">
        <w:t>Pzp</w:t>
      </w:r>
      <w:proofErr w:type="spellEnd"/>
      <w:r w:rsidRPr="00204464">
        <w:t xml:space="preserve">;  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</w:pPr>
      <w:r w:rsidRPr="00204464">
        <w:t>w odniesieniu do Pani/Pana danych osobowych decyzje nie będą podejmowane w sposób zautomatyzowany, stosowanie do art. 22 RODO;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</w:pPr>
      <w:r w:rsidRPr="00204464">
        <w:t>posiada Pani/Pan:</w:t>
      </w:r>
    </w:p>
    <w:p w:rsidR="00204464" w:rsidRPr="00204464" w:rsidRDefault="00204464" w:rsidP="002044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</w:pPr>
      <w:r w:rsidRPr="00204464">
        <w:t>na podstawie art. 15 RODO prawo dostępu do danych osobowych Pani/Pana dotyczących;</w:t>
      </w:r>
    </w:p>
    <w:p w:rsidR="00204464" w:rsidRPr="00204464" w:rsidRDefault="00204464" w:rsidP="002044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</w:pPr>
      <w:r w:rsidRPr="00204464">
        <w:t xml:space="preserve">na podstawie art. 16 RODO prawo do sprostowania Pani/Pana danych osobowych *; </w:t>
      </w:r>
    </w:p>
    <w:p w:rsidR="00204464" w:rsidRPr="00204464" w:rsidRDefault="00204464" w:rsidP="002044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</w:pPr>
      <w:r w:rsidRPr="00204464">
        <w:t xml:space="preserve">na podstawie art. 18 RODO prawo żądania od administratora ograniczenia przetwarzania danych osobowych z zastrzeżeniem przypadków, o których mowa w art. 18 ust. 2 RODO **;  </w:t>
      </w:r>
    </w:p>
    <w:p w:rsidR="00204464" w:rsidRPr="00204464" w:rsidRDefault="00204464" w:rsidP="00204464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i/>
        </w:rPr>
      </w:pPr>
      <w:r w:rsidRPr="00204464">
        <w:lastRenderedPageBreak/>
        <w:t>prawo do wniesienia skargi do Prezesa Urzędu Ochrony Danych Osobowych, gdy uzna Pani/Pan, że przetwarzanie danych osobowych Pani/Pana dotyczących narusza przepisy RODO;</w:t>
      </w:r>
    </w:p>
    <w:p w:rsidR="00204464" w:rsidRPr="00204464" w:rsidRDefault="00204464" w:rsidP="00204464">
      <w:pPr>
        <w:pStyle w:val="Akapitzlist"/>
        <w:numPr>
          <w:ilvl w:val="0"/>
          <w:numId w:val="8"/>
        </w:numPr>
        <w:spacing w:after="150" w:line="360" w:lineRule="auto"/>
        <w:ind w:left="426" w:hanging="426"/>
        <w:jc w:val="both"/>
        <w:rPr>
          <w:i/>
        </w:rPr>
      </w:pPr>
      <w:r w:rsidRPr="00204464">
        <w:t>nie przysługuje Pani/Panu:</w:t>
      </w:r>
    </w:p>
    <w:p w:rsidR="00204464" w:rsidRPr="00204464" w:rsidRDefault="00204464" w:rsidP="00204464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i/>
        </w:rPr>
      </w:pPr>
      <w:r w:rsidRPr="00204464">
        <w:t>w związku z art. 17 ust. 3 lit. b, d lub e RODO prawo do usunięcia danych osobowych;</w:t>
      </w:r>
    </w:p>
    <w:p w:rsidR="00204464" w:rsidRPr="00204464" w:rsidRDefault="00204464" w:rsidP="00204464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b/>
          <w:i/>
        </w:rPr>
      </w:pPr>
      <w:r w:rsidRPr="00204464">
        <w:t>prawo do przenoszenia danych osobowych, o którym mowa w art. 20 RODO;</w:t>
      </w:r>
    </w:p>
    <w:p w:rsidR="00204464" w:rsidRPr="00204464" w:rsidRDefault="00204464" w:rsidP="00204464">
      <w:pPr>
        <w:pStyle w:val="Akapitzlist"/>
        <w:numPr>
          <w:ilvl w:val="0"/>
          <w:numId w:val="10"/>
        </w:numPr>
        <w:spacing w:after="150" w:line="360" w:lineRule="auto"/>
        <w:ind w:left="709" w:hanging="283"/>
        <w:rPr>
          <w:b/>
          <w:i/>
        </w:rPr>
      </w:pPr>
      <w:r w:rsidRPr="00204464">
        <w:rPr>
          <w:b/>
        </w:rPr>
        <w:t xml:space="preserve">na podstawie art. 21 RODO prawo sprzeciwu, wobec przetwarzania danych </w:t>
      </w:r>
    </w:p>
    <w:p w:rsidR="00204464" w:rsidRPr="00204464" w:rsidRDefault="00204464" w:rsidP="00204464">
      <w:pPr>
        <w:pStyle w:val="Akapitzlist"/>
        <w:spacing w:after="150" w:line="360" w:lineRule="auto"/>
        <w:ind w:left="709"/>
        <w:rPr>
          <w:b/>
          <w:i/>
        </w:rPr>
      </w:pPr>
      <w:r w:rsidRPr="00204464">
        <w:rPr>
          <w:b/>
        </w:rPr>
        <w:t xml:space="preserve">osobowych, gdyż podstawą prawną przetwarzania Pani/Pana danych osobowych jest art. 6 ust. 1 </w:t>
      </w:r>
      <w:proofErr w:type="spellStart"/>
      <w:r w:rsidRPr="00204464">
        <w:rPr>
          <w:b/>
        </w:rPr>
        <w:t>lit.c</w:t>
      </w:r>
      <w:proofErr w:type="spellEnd"/>
      <w:r w:rsidRPr="00204464">
        <w:rPr>
          <w:b/>
        </w:rPr>
        <w:t xml:space="preserve"> RODO</w:t>
      </w:r>
    </w:p>
    <w:p w:rsidR="003428AE" w:rsidRPr="00204464" w:rsidRDefault="003428AE" w:rsidP="003428AE"/>
    <w:p w:rsidR="00204464" w:rsidRPr="00204464" w:rsidRDefault="00204464" w:rsidP="00204464">
      <w:pPr>
        <w:pStyle w:val="Nagwek1"/>
        <w:jc w:val="center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>§13</w:t>
      </w:r>
    </w:p>
    <w:p w:rsidR="00204464" w:rsidRPr="00204464" w:rsidRDefault="00204464" w:rsidP="00204464"/>
    <w:p w:rsidR="003428AE" w:rsidRPr="00204464" w:rsidRDefault="00204464" w:rsidP="00204464">
      <w:r w:rsidRPr="00204464">
        <w:t xml:space="preserve">                    Niniejszą umowę sporządzono  w 2  jednobrzmiących egzemplarzach po 1 dla każdej ze stron</w:t>
      </w:r>
    </w:p>
    <w:p w:rsidR="003428AE" w:rsidRPr="00204464" w:rsidRDefault="003428AE" w:rsidP="003428AE"/>
    <w:p w:rsidR="00204464" w:rsidRPr="00204464" w:rsidRDefault="00204464" w:rsidP="003428AE"/>
    <w:p w:rsidR="00204464" w:rsidRPr="00204464" w:rsidRDefault="00204464" w:rsidP="003428AE"/>
    <w:p w:rsidR="00204464" w:rsidRPr="00204464" w:rsidRDefault="00204464" w:rsidP="003428AE"/>
    <w:p w:rsidR="00204464" w:rsidRPr="00204464" w:rsidRDefault="00204464" w:rsidP="003428AE"/>
    <w:p w:rsidR="00204464" w:rsidRPr="00204464" w:rsidRDefault="00204464" w:rsidP="003428AE"/>
    <w:p w:rsidR="00204464" w:rsidRPr="00204464" w:rsidRDefault="00204464" w:rsidP="003428AE"/>
    <w:p w:rsidR="00204464" w:rsidRPr="00204464" w:rsidRDefault="00204464" w:rsidP="003428AE"/>
    <w:p w:rsidR="003428AE" w:rsidRPr="00204464" w:rsidRDefault="003428AE" w:rsidP="003428AE"/>
    <w:p w:rsidR="003428AE" w:rsidRPr="00204464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204464">
        <w:rPr>
          <w:rFonts w:ascii="Times New Roman" w:hAnsi="Times New Roman"/>
          <w:sz w:val="20"/>
        </w:rPr>
        <w:t xml:space="preserve">            Inspektor Nadzoru                                                                                     Zleceniodawca</w:t>
      </w:r>
    </w:p>
    <w:p w:rsidR="003428AE" w:rsidRDefault="003428AE" w:rsidP="003428AE">
      <w:pPr>
        <w:jc w:val="both"/>
        <w:rPr>
          <w:rFonts w:ascii="Arial" w:hAnsi="Arial" w:cs="Arial"/>
        </w:rPr>
      </w:pPr>
    </w:p>
    <w:p w:rsidR="003428AE" w:rsidRDefault="003428AE" w:rsidP="003428AE">
      <w:pPr>
        <w:jc w:val="both"/>
        <w:rPr>
          <w:rFonts w:ascii="Arial" w:hAnsi="Arial" w:cs="Arial"/>
        </w:rPr>
      </w:pPr>
    </w:p>
    <w:p w:rsidR="003428AE" w:rsidRDefault="003428AE" w:rsidP="003428AE">
      <w:pPr>
        <w:jc w:val="both"/>
        <w:rPr>
          <w:rFonts w:ascii="Arial" w:hAnsi="Arial" w:cs="Arial"/>
        </w:rPr>
      </w:pPr>
    </w:p>
    <w:p w:rsidR="003428AE" w:rsidRDefault="003428AE" w:rsidP="003428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                             ..............................................................</w:t>
      </w:r>
    </w:p>
    <w:p w:rsidR="003428AE" w:rsidRDefault="003428AE" w:rsidP="003428AE">
      <w:pPr>
        <w:jc w:val="both"/>
        <w:rPr>
          <w:rFonts w:ascii="Arial" w:hAnsi="Arial" w:cs="Arial"/>
        </w:rPr>
      </w:pPr>
    </w:p>
    <w:p w:rsidR="003428AE" w:rsidRDefault="003428AE" w:rsidP="003428AE"/>
    <w:p w:rsidR="003428AE" w:rsidRDefault="003428AE" w:rsidP="003428AE"/>
    <w:p w:rsidR="00151708" w:rsidRDefault="00151708"/>
    <w:sectPr w:rsidR="00151708" w:rsidSect="001517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DC" w:rsidRDefault="004E16DC" w:rsidP="00204464">
      <w:r>
        <w:separator/>
      </w:r>
    </w:p>
  </w:endnote>
  <w:endnote w:type="continuationSeparator" w:id="0">
    <w:p w:rsidR="004E16DC" w:rsidRDefault="004E16DC" w:rsidP="0020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141045"/>
      <w:docPartObj>
        <w:docPartGallery w:val="Page Numbers (Bottom of Page)"/>
        <w:docPartUnique/>
      </w:docPartObj>
    </w:sdtPr>
    <w:sdtContent>
      <w:p w:rsidR="00204464" w:rsidRDefault="006D3758">
        <w:pPr>
          <w:pStyle w:val="Stopka"/>
        </w:pPr>
        <w:fldSimple w:instr=" PAGE   \* MERGEFORMAT ">
          <w:r w:rsidR="00F22F3E">
            <w:rPr>
              <w:noProof/>
            </w:rPr>
            <w:t>4</w:t>
          </w:r>
        </w:fldSimple>
      </w:p>
    </w:sdtContent>
  </w:sdt>
  <w:p w:rsidR="00204464" w:rsidRDefault="00204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DC" w:rsidRDefault="004E16DC" w:rsidP="00204464">
      <w:r>
        <w:separator/>
      </w:r>
    </w:p>
  </w:footnote>
  <w:footnote w:type="continuationSeparator" w:id="0">
    <w:p w:rsidR="004E16DC" w:rsidRDefault="004E16DC" w:rsidP="0020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F2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49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855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6C69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AE"/>
    <w:rsid w:val="00151708"/>
    <w:rsid w:val="00204464"/>
    <w:rsid w:val="003428AE"/>
    <w:rsid w:val="00393638"/>
    <w:rsid w:val="004E16DC"/>
    <w:rsid w:val="006D3758"/>
    <w:rsid w:val="007E6AAF"/>
    <w:rsid w:val="009F2010"/>
    <w:rsid w:val="00A524E3"/>
    <w:rsid w:val="00A97835"/>
    <w:rsid w:val="00CC4AC5"/>
    <w:rsid w:val="00CD2330"/>
    <w:rsid w:val="00DF44AD"/>
    <w:rsid w:val="00E71A56"/>
    <w:rsid w:val="00F22F3E"/>
    <w:rsid w:val="00F3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A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28A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28A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28AE"/>
    <w:pPr>
      <w:ind w:left="426" w:hanging="426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28AE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3428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04464"/>
    <w:rPr>
      <w:u w:val="single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be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1216</Words>
  <Characters>7299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8</cp:revision>
  <dcterms:created xsi:type="dcterms:W3CDTF">2019-12-11T10:04:00Z</dcterms:created>
  <dcterms:modified xsi:type="dcterms:W3CDTF">2020-10-12T11:07:00Z</dcterms:modified>
</cp:coreProperties>
</file>